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DE3" w:rsidRPr="0006230C" w:rsidRDefault="005C3DE3" w:rsidP="00FA5785">
      <w:pPr>
        <w:jc w:val="both"/>
        <w:rPr>
          <w:rFonts w:asciiTheme="minorHAnsi" w:hAnsiTheme="minorHAnsi" w:cstheme="minorHAnsi"/>
          <w:bCs/>
        </w:rPr>
      </w:pPr>
    </w:p>
    <w:p w:rsidR="00FF5D30" w:rsidRDefault="00FF5D30" w:rsidP="00FF5D30">
      <w:pPr>
        <w:jc w:val="center"/>
        <w:rPr>
          <w:rFonts w:asciiTheme="minorHAnsi" w:hAnsiTheme="minorHAnsi" w:cstheme="minorHAnsi"/>
          <w:b/>
          <w:sz w:val="36"/>
          <w:szCs w:val="36"/>
          <w:u w:val="single"/>
        </w:rPr>
      </w:pPr>
    </w:p>
    <w:p w:rsidR="00FF5D30" w:rsidRDefault="00FF5D30" w:rsidP="00FF5D30">
      <w:pPr>
        <w:jc w:val="center"/>
        <w:rPr>
          <w:rFonts w:asciiTheme="minorHAnsi" w:hAnsiTheme="minorHAnsi" w:cstheme="minorHAnsi"/>
          <w:b/>
          <w:sz w:val="36"/>
          <w:szCs w:val="36"/>
          <w:u w:val="single"/>
        </w:rPr>
      </w:pPr>
    </w:p>
    <w:p w:rsidR="002C4F03" w:rsidRPr="006231BA" w:rsidRDefault="00FF5D30" w:rsidP="00FF5D30">
      <w:pPr>
        <w:jc w:val="center"/>
        <w:rPr>
          <w:rFonts w:ascii="Times New Roman" w:hAnsi="Times New Roman"/>
          <w:b/>
          <w:sz w:val="36"/>
          <w:szCs w:val="36"/>
          <w:u w:val="single"/>
        </w:rPr>
      </w:pPr>
      <w:r w:rsidRPr="006231BA">
        <w:rPr>
          <w:rFonts w:ascii="Times New Roman" w:hAnsi="Times New Roman"/>
          <w:b/>
          <w:sz w:val="36"/>
          <w:szCs w:val="36"/>
          <w:u w:val="single"/>
        </w:rPr>
        <w:t>COMMUNIQUE DE PRESSE</w:t>
      </w:r>
    </w:p>
    <w:p w:rsidR="005C3DE3" w:rsidRPr="0006230C" w:rsidRDefault="005C3DE3" w:rsidP="00FA5785">
      <w:pPr>
        <w:jc w:val="both"/>
        <w:rPr>
          <w:rFonts w:asciiTheme="minorHAnsi" w:hAnsiTheme="minorHAnsi" w:cstheme="minorHAnsi"/>
          <w:bCs/>
        </w:rPr>
      </w:pPr>
    </w:p>
    <w:p w:rsidR="00FF5D30" w:rsidRDefault="00FF5D30" w:rsidP="0006230C">
      <w:pPr>
        <w:tabs>
          <w:tab w:val="left" w:pos="1350"/>
        </w:tabs>
        <w:spacing w:line="276" w:lineRule="auto"/>
        <w:rPr>
          <w:rFonts w:asciiTheme="minorHAnsi" w:hAnsiTheme="minorHAnsi" w:cstheme="minorHAnsi"/>
          <w:bCs/>
        </w:rPr>
      </w:pPr>
    </w:p>
    <w:p w:rsidR="006231BA" w:rsidRPr="006231BA" w:rsidRDefault="006231BA" w:rsidP="006231BA">
      <w:pPr>
        <w:tabs>
          <w:tab w:val="left" w:pos="1350"/>
        </w:tabs>
        <w:spacing w:line="360" w:lineRule="auto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Chers compatriotes,</w:t>
      </w:r>
    </w:p>
    <w:p w:rsidR="006231BA" w:rsidRPr="006231BA" w:rsidRDefault="006231BA" w:rsidP="006231BA">
      <w:pPr>
        <w:tabs>
          <w:tab w:val="left" w:pos="1350"/>
        </w:tabs>
        <w:spacing w:line="360" w:lineRule="auto"/>
        <w:rPr>
          <w:rFonts w:ascii="Times New Roman" w:hAnsi="Times New Roman"/>
          <w:b/>
          <w:i/>
          <w:sz w:val="28"/>
        </w:rPr>
      </w:pPr>
    </w:p>
    <w:p w:rsidR="006231BA" w:rsidRPr="006231BA" w:rsidRDefault="006231BA" w:rsidP="006231BA">
      <w:pPr>
        <w:tabs>
          <w:tab w:val="left" w:pos="1350"/>
        </w:tabs>
        <w:spacing w:line="360" w:lineRule="auto"/>
        <w:jc w:val="both"/>
        <w:rPr>
          <w:rFonts w:ascii="Times New Roman" w:hAnsi="Times New Roman"/>
          <w:sz w:val="28"/>
        </w:rPr>
      </w:pPr>
      <w:r w:rsidRPr="006231BA">
        <w:rPr>
          <w:rFonts w:ascii="Times New Roman" w:hAnsi="Times New Roman"/>
          <w:sz w:val="28"/>
        </w:rPr>
        <w:t>Je partage avec vous deux nouvelles questions écrites que je viens d'adresser au gouvernement :</w:t>
      </w:r>
    </w:p>
    <w:p w:rsidR="006231BA" w:rsidRPr="006231BA" w:rsidRDefault="006231BA" w:rsidP="006231BA">
      <w:pPr>
        <w:tabs>
          <w:tab w:val="left" w:pos="1350"/>
        </w:tabs>
        <w:spacing w:line="360" w:lineRule="auto"/>
        <w:jc w:val="both"/>
        <w:rPr>
          <w:rFonts w:ascii="Times New Roman" w:hAnsi="Times New Roman"/>
          <w:sz w:val="28"/>
        </w:rPr>
      </w:pPr>
    </w:p>
    <w:p w:rsidR="006231BA" w:rsidRPr="006231BA" w:rsidRDefault="006231BA" w:rsidP="006231BA">
      <w:pPr>
        <w:tabs>
          <w:tab w:val="left" w:pos="1350"/>
        </w:tabs>
        <w:spacing w:line="360" w:lineRule="auto"/>
        <w:jc w:val="both"/>
        <w:rPr>
          <w:rFonts w:ascii="Times New Roman" w:hAnsi="Times New Roman"/>
          <w:sz w:val="28"/>
        </w:rPr>
      </w:pPr>
      <w:r w:rsidRPr="006231BA">
        <w:rPr>
          <w:rFonts w:ascii="Times New Roman" w:hAnsi="Times New Roman"/>
          <w:sz w:val="28"/>
        </w:rPr>
        <w:t>- l'une porte sur une vaste entreprise d'escroquerie dont le seul but est de soustraire illégalement des dizaines de milliards des comptes du Trésor public ;</w:t>
      </w:r>
    </w:p>
    <w:p w:rsidR="006231BA" w:rsidRPr="006231BA" w:rsidRDefault="006231BA" w:rsidP="006231BA">
      <w:pPr>
        <w:tabs>
          <w:tab w:val="left" w:pos="1350"/>
        </w:tabs>
        <w:spacing w:line="360" w:lineRule="auto"/>
        <w:jc w:val="both"/>
        <w:rPr>
          <w:rFonts w:ascii="Times New Roman" w:hAnsi="Times New Roman"/>
          <w:sz w:val="28"/>
        </w:rPr>
      </w:pPr>
    </w:p>
    <w:p w:rsidR="006231BA" w:rsidRPr="006231BA" w:rsidRDefault="006231BA" w:rsidP="006231BA">
      <w:pPr>
        <w:tabs>
          <w:tab w:val="left" w:pos="1350"/>
        </w:tabs>
        <w:spacing w:line="360" w:lineRule="auto"/>
        <w:jc w:val="both"/>
        <w:rPr>
          <w:rFonts w:ascii="Times New Roman" w:hAnsi="Times New Roman"/>
          <w:sz w:val="28"/>
        </w:rPr>
      </w:pPr>
      <w:r w:rsidRPr="006231BA">
        <w:rPr>
          <w:rFonts w:ascii="Times New Roman" w:hAnsi="Times New Roman"/>
          <w:sz w:val="28"/>
        </w:rPr>
        <w:t xml:space="preserve">- l'autre concerne les problèmes de l'Enseignement supérieur et la Formation professionnelle, dans ce contexte de tensions universitaires. </w:t>
      </w:r>
    </w:p>
    <w:p w:rsidR="006231BA" w:rsidRPr="006231BA" w:rsidRDefault="006231BA" w:rsidP="006231BA">
      <w:pPr>
        <w:tabs>
          <w:tab w:val="left" w:pos="1350"/>
        </w:tabs>
        <w:spacing w:line="360" w:lineRule="auto"/>
        <w:jc w:val="both"/>
        <w:rPr>
          <w:rFonts w:ascii="Times New Roman" w:hAnsi="Times New Roman"/>
          <w:sz w:val="28"/>
        </w:rPr>
      </w:pPr>
    </w:p>
    <w:p w:rsidR="006231BA" w:rsidRPr="006231BA" w:rsidRDefault="006231BA" w:rsidP="006231BA">
      <w:pPr>
        <w:tabs>
          <w:tab w:val="left" w:pos="1350"/>
        </w:tabs>
        <w:spacing w:line="360" w:lineRule="auto"/>
        <w:jc w:val="both"/>
        <w:rPr>
          <w:rFonts w:ascii="Times New Roman" w:hAnsi="Times New Roman"/>
          <w:sz w:val="28"/>
        </w:rPr>
      </w:pPr>
      <w:r w:rsidRPr="006231BA">
        <w:rPr>
          <w:rFonts w:ascii="Times New Roman" w:hAnsi="Times New Roman"/>
          <w:sz w:val="28"/>
        </w:rPr>
        <w:t>Comme je vous l'avais annoncé la semaine dernière, le gouvernement est obligatoirement tenu d'y répondre dans le délai maximal d'un mois.</w:t>
      </w:r>
    </w:p>
    <w:p w:rsidR="006231BA" w:rsidRPr="006231BA" w:rsidRDefault="006231BA" w:rsidP="006231BA">
      <w:pPr>
        <w:tabs>
          <w:tab w:val="left" w:pos="1350"/>
        </w:tabs>
        <w:spacing w:line="360" w:lineRule="auto"/>
        <w:jc w:val="both"/>
        <w:rPr>
          <w:rFonts w:ascii="Times New Roman" w:hAnsi="Times New Roman"/>
          <w:sz w:val="28"/>
        </w:rPr>
      </w:pPr>
    </w:p>
    <w:p w:rsidR="006231BA" w:rsidRDefault="006231BA" w:rsidP="006231BA">
      <w:pPr>
        <w:tabs>
          <w:tab w:val="left" w:pos="1350"/>
        </w:tabs>
        <w:spacing w:line="360" w:lineRule="auto"/>
        <w:jc w:val="both"/>
        <w:rPr>
          <w:rFonts w:ascii="Times New Roman" w:hAnsi="Times New Roman"/>
          <w:sz w:val="28"/>
        </w:rPr>
      </w:pPr>
      <w:r w:rsidRPr="006231BA">
        <w:rPr>
          <w:rFonts w:ascii="Times New Roman" w:hAnsi="Times New Roman"/>
          <w:sz w:val="28"/>
        </w:rPr>
        <w:t xml:space="preserve">Je vous reviendrai dans quelques semaines pour une série de points de presse. </w:t>
      </w:r>
    </w:p>
    <w:p w:rsidR="006231BA" w:rsidRPr="006231BA" w:rsidRDefault="006231BA" w:rsidP="006231BA">
      <w:pPr>
        <w:tabs>
          <w:tab w:val="left" w:pos="1350"/>
        </w:tabs>
        <w:spacing w:line="360" w:lineRule="auto"/>
        <w:jc w:val="both"/>
        <w:rPr>
          <w:rFonts w:ascii="Times New Roman" w:hAnsi="Times New Roman"/>
          <w:sz w:val="28"/>
        </w:rPr>
      </w:pPr>
    </w:p>
    <w:p w:rsidR="006231BA" w:rsidRDefault="006231BA" w:rsidP="006231BA">
      <w:pPr>
        <w:tabs>
          <w:tab w:val="left" w:pos="1350"/>
        </w:tabs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Fait à Dakar, le 25 octobre 2020</w:t>
      </w:r>
    </w:p>
    <w:p w:rsidR="006231BA" w:rsidRPr="006231BA" w:rsidRDefault="006231BA" w:rsidP="006231BA">
      <w:pPr>
        <w:tabs>
          <w:tab w:val="left" w:pos="1350"/>
        </w:tabs>
        <w:spacing w:line="360" w:lineRule="auto"/>
        <w:jc w:val="both"/>
        <w:rPr>
          <w:rFonts w:ascii="Times New Roman" w:hAnsi="Times New Roman"/>
          <w:sz w:val="28"/>
        </w:rPr>
      </w:pPr>
    </w:p>
    <w:p w:rsidR="006231BA" w:rsidRPr="006231BA" w:rsidRDefault="006231BA" w:rsidP="006231BA">
      <w:pPr>
        <w:tabs>
          <w:tab w:val="left" w:pos="1350"/>
        </w:tabs>
        <w:spacing w:line="360" w:lineRule="auto"/>
        <w:jc w:val="both"/>
        <w:rPr>
          <w:rFonts w:ascii="Times New Roman" w:hAnsi="Times New Roman"/>
          <w:sz w:val="28"/>
        </w:rPr>
      </w:pPr>
      <w:r w:rsidRPr="006231BA">
        <w:rPr>
          <w:rFonts w:ascii="Times New Roman" w:hAnsi="Times New Roman"/>
          <w:sz w:val="28"/>
        </w:rPr>
        <w:t>Ousmane SONKO</w:t>
      </w:r>
    </w:p>
    <w:p w:rsidR="006231BA" w:rsidRPr="006231BA" w:rsidRDefault="006231BA" w:rsidP="006231BA">
      <w:pPr>
        <w:tabs>
          <w:tab w:val="left" w:pos="1350"/>
        </w:tabs>
        <w:spacing w:line="360" w:lineRule="auto"/>
        <w:jc w:val="both"/>
        <w:rPr>
          <w:rFonts w:ascii="Times New Roman" w:hAnsi="Times New Roman"/>
          <w:sz w:val="28"/>
        </w:rPr>
      </w:pPr>
      <w:r w:rsidRPr="006231BA">
        <w:rPr>
          <w:rFonts w:ascii="Times New Roman" w:hAnsi="Times New Roman"/>
          <w:sz w:val="28"/>
        </w:rPr>
        <w:t>Député 13ème législature du Sénégal</w:t>
      </w:r>
    </w:p>
    <w:p w:rsidR="005C3DE3" w:rsidRPr="006231BA" w:rsidRDefault="006231BA" w:rsidP="006231BA">
      <w:pPr>
        <w:tabs>
          <w:tab w:val="left" w:pos="1350"/>
        </w:tabs>
        <w:spacing w:line="360" w:lineRule="auto"/>
        <w:jc w:val="both"/>
        <w:rPr>
          <w:rFonts w:ascii="Times New Roman" w:hAnsi="Times New Roman"/>
          <w:sz w:val="28"/>
        </w:rPr>
      </w:pPr>
      <w:r w:rsidRPr="006231BA">
        <w:rPr>
          <w:rFonts w:ascii="Times New Roman" w:hAnsi="Times New Roman"/>
          <w:sz w:val="28"/>
        </w:rPr>
        <w:t>#Transparence</w:t>
      </w:r>
    </w:p>
    <w:sectPr w:rsidR="005C3DE3" w:rsidRPr="006231BA" w:rsidSect="002F1FE6">
      <w:headerReference w:type="default" r:id="rId7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5AD8" w:rsidRDefault="00375AD8" w:rsidP="002F1FE6">
      <w:r>
        <w:separator/>
      </w:r>
    </w:p>
  </w:endnote>
  <w:endnote w:type="continuationSeparator" w:id="1">
    <w:p w:rsidR="00375AD8" w:rsidRDefault="00375AD8" w:rsidP="002F1F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5AD8" w:rsidRDefault="00375AD8" w:rsidP="002F1FE6">
      <w:r>
        <w:separator/>
      </w:r>
    </w:p>
  </w:footnote>
  <w:footnote w:type="continuationSeparator" w:id="1">
    <w:p w:rsidR="00375AD8" w:rsidRDefault="00375AD8" w:rsidP="002F1F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46E0" w:rsidRDefault="00F11658">
    <w:pPr>
      <w:pStyle w:val="En-tte"/>
    </w:pPr>
    <w:r>
      <w:rPr>
        <w:noProof/>
        <w:lang w:eastAsia="fr-FR"/>
      </w:rPr>
      <w:drawing>
        <wp:inline distT="0" distB="0" distL="0" distR="0">
          <wp:extent cx="2190609" cy="904875"/>
          <wp:effectExtent l="19050" t="0" r="141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PASTEF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96900" cy="9487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FF5D30">
      <w:t xml:space="preserve">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C6E80"/>
    <w:multiLevelType w:val="hybridMultilevel"/>
    <w:tmpl w:val="3D86C92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091B8C"/>
    <w:rsid w:val="00001045"/>
    <w:rsid w:val="00041D1C"/>
    <w:rsid w:val="0006230C"/>
    <w:rsid w:val="00091B8C"/>
    <w:rsid w:val="000A4F4A"/>
    <w:rsid w:val="000B5356"/>
    <w:rsid w:val="00145335"/>
    <w:rsid w:val="0017467A"/>
    <w:rsid w:val="001C41F4"/>
    <w:rsid w:val="002C4F03"/>
    <w:rsid w:val="002F1FE6"/>
    <w:rsid w:val="00356A62"/>
    <w:rsid w:val="00375AD8"/>
    <w:rsid w:val="003F4038"/>
    <w:rsid w:val="00530406"/>
    <w:rsid w:val="00534FFF"/>
    <w:rsid w:val="00592E1C"/>
    <w:rsid w:val="005B475B"/>
    <w:rsid w:val="005C3DE3"/>
    <w:rsid w:val="005D2EF2"/>
    <w:rsid w:val="006231BA"/>
    <w:rsid w:val="0066253E"/>
    <w:rsid w:val="00761F53"/>
    <w:rsid w:val="008C00B5"/>
    <w:rsid w:val="00AC37BE"/>
    <w:rsid w:val="00AC4EFC"/>
    <w:rsid w:val="00BE1371"/>
    <w:rsid w:val="00C07962"/>
    <w:rsid w:val="00E071B8"/>
    <w:rsid w:val="00EE769B"/>
    <w:rsid w:val="00F11658"/>
    <w:rsid w:val="00FA5785"/>
    <w:rsid w:val="00FD67B0"/>
    <w:rsid w:val="00FF5D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1B8C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091B8C"/>
    <w:pPr>
      <w:tabs>
        <w:tab w:val="center" w:pos="4520"/>
        <w:tab w:val="right" w:pos="9060"/>
      </w:tabs>
    </w:pPr>
  </w:style>
  <w:style w:type="character" w:customStyle="1" w:styleId="En-tteCar">
    <w:name w:val="En-tête Car"/>
    <w:basedOn w:val="Policepardfaut"/>
    <w:link w:val="En-tte"/>
    <w:rsid w:val="00091B8C"/>
    <w:rPr>
      <w:rFonts w:ascii="Calibri" w:eastAsia="Calibri" w:hAnsi="Calibri" w:cs="Times New Roman"/>
      <w:sz w:val="24"/>
      <w:szCs w:val="24"/>
    </w:rPr>
  </w:style>
  <w:style w:type="paragraph" w:styleId="NormalWeb">
    <w:name w:val="Normal (Web)"/>
    <w:basedOn w:val="Normal"/>
    <w:uiPriority w:val="99"/>
    <w:rsid w:val="00091B8C"/>
    <w:pPr>
      <w:spacing w:before="100" w:beforeAutospacing="1" w:after="100" w:afterAutospacing="1"/>
    </w:pPr>
    <w:rPr>
      <w:rFonts w:ascii="Times New Roman" w:eastAsia="Times New Roman" w:hAnsi="Times New Roman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1C41F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C41F4"/>
    <w:rPr>
      <w:rFonts w:ascii="Calibri" w:eastAsia="Calibri" w:hAnsi="Calibri" w:cs="Times New Roman"/>
      <w:sz w:val="24"/>
      <w:szCs w:val="24"/>
    </w:rPr>
  </w:style>
  <w:style w:type="character" w:customStyle="1" w:styleId="6qdm">
    <w:name w:val="_6qdm"/>
    <w:basedOn w:val="Policepardfaut"/>
    <w:rsid w:val="00145335"/>
  </w:style>
  <w:style w:type="paragraph" w:styleId="Paragraphedeliste">
    <w:name w:val="List Paragraph"/>
    <w:basedOn w:val="Normal"/>
    <w:uiPriority w:val="34"/>
    <w:qFormat/>
    <w:rsid w:val="00145335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F11658"/>
    <w:rPr>
      <w:color w:val="0563C1" w:themeColor="hyperlink"/>
      <w:u w:val="single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F11658"/>
    <w:rPr>
      <w:color w:val="605E5C"/>
      <w:shd w:val="clear" w:color="auto" w:fill="E1DFDD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56A62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56A6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077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0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117</Words>
  <Characters>644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PRODESK</dc:creator>
  <cp:lastModifiedBy>Utilisateur Windows</cp:lastModifiedBy>
  <cp:revision>7</cp:revision>
  <dcterms:created xsi:type="dcterms:W3CDTF">2019-06-05T13:56:00Z</dcterms:created>
  <dcterms:modified xsi:type="dcterms:W3CDTF">2020-10-25T16:52:00Z</dcterms:modified>
</cp:coreProperties>
</file>