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E3" w:rsidRPr="0006230C" w:rsidRDefault="005C3DE3" w:rsidP="00FA5785">
      <w:pPr>
        <w:jc w:val="both"/>
        <w:rPr>
          <w:rFonts w:asciiTheme="minorHAnsi" w:hAnsiTheme="minorHAnsi" w:cstheme="minorHAnsi"/>
          <w:bCs/>
        </w:rPr>
      </w:pPr>
    </w:p>
    <w:p w:rsidR="00FF5D30" w:rsidRDefault="00FF5D30" w:rsidP="00FF5D3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FF5D30" w:rsidRDefault="00FF5D30" w:rsidP="00FF5D3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2C4F03" w:rsidRPr="006231BA" w:rsidRDefault="00FF5D30" w:rsidP="00FF5D3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231BA">
        <w:rPr>
          <w:rFonts w:ascii="Times New Roman" w:hAnsi="Times New Roman"/>
          <w:b/>
          <w:sz w:val="36"/>
          <w:szCs w:val="36"/>
          <w:u w:val="single"/>
        </w:rPr>
        <w:t>COMMUNIQUE DE PRESSE</w:t>
      </w:r>
    </w:p>
    <w:p w:rsidR="005C3DE3" w:rsidRPr="0006230C" w:rsidRDefault="005C3DE3" w:rsidP="00FA5785">
      <w:pPr>
        <w:jc w:val="both"/>
        <w:rPr>
          <w:rFonts w:asciiTheme="minorHAnsi" w:hAnsiTheme="minorHAnsi" w:cstheme="minorHAnsi"/>
          <w:bCs/>
        </w:rPr>
      </w:pPr>
    </w:p>
    <w:p w:rsidR="00FF5D30" w:rsidRDefault="00FF5D30" w:rsidP="0006230C">
      <w:pPr>
        <w:tabs>
          <w:tab w:val="left" w:pos="1350"/>
        </w:tabs>
        <w:spacing w:line="276" w:lineRule="auto"/>
        <w:rPr>
          <w:rFonts w:asciiTheme="minorHAnsi" w:hAnsiTheme="minorHAnsi" w:cstheme="minorHAnsi"/>
          <w:bCs/>
        </w:rPr>
      </w:pPr>
    </w:p>
    <w:p w:rsidR="006231BA" w:rsidRPr="006231BA" w:rsidRDefault="006231BA" w:rsidP="006231BA">
      <w:pPr>
        <w:tabs>
          <w:tab w:val="left" w:pos="1350"/>
        </w:tabs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Chers compatriotes,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rPr>
          <w:rFonts w:ascii="Times New Roman" w:hAnsi="Times New Roman"/>
          <w:b/>
          <w:i/>
          <w:sz w:val="28"/>
        </w:rPr>
      </w:pP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>Je partage avec vous deux nouvelles questions écrites que je viens d'adresser au gouvernement :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>- l'une porte sur une vaste entreprise d'escroquerie dont le seul but est de soustraire illégalement des dizaines de milliards des comptes du Trésor public ;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 xml:space="preserve">- l'autre concerne les problèmes de l'Enseignement supérieur et la Formation professionnelle, dans ce contexte de tensions universitaires. 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>Comme je vous l'avais annoncé la semaine dernière, le gouvernement est obligatoirement tenu d'y répondre dans le délai maximal d'un mois.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 xml:space="preserve">Je vous reviendrai dans quelques semaines pour une série de points de presse. 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Fait à Dakar, le 25 octobre 2020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>Ousmane SONKO</w:t>
      </w:r>
    </w:p>
    <w:p w:rsidR="006231BA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>Député 13ème législature du Sénégal</w:t>
      </w:r>
    </w:p>
    <w:p w:rsidR="005C3DE3" w:rsidRPr="006231BA" w:rsidRDefault="006231BA" w:rsidP="006231BA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sz w:val="28"/>
        </w:rPr>
      </w:pPr>
      <w:r w:rsidRPr="006231BA">
        <w:rPr>
          <w:rFonts w:ascii="Times New Roman" w:hAnsi="Times New Roman"/>
          <w:sz w:val="28"/>
        </w:rPr>
        <w:t>#Transparence</w:t>
      </w:r>
    </w:p>
    <w:sectPr w:rsidR="005C3DE3" w:rsidRPr="006231BA" w:rsidSect="002F1FE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D8" w:rsidRDefault="00375AD8" w:rsidP="002F1FE6">
      <w:r>
        <w:separator/>
      </w:r>
    </w:p>
  </w:endnote>
  <w:endnote w:type="continuationSeparator" w:id="1">
    <w:p w:rsidR="00375AD8" w:rsidRDefault="00375AD8" w:rsidP="002F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D8" w:rsidRDefault="00375AD8" w:rsidP="002F1FE6">
      <w:r>
        <w:separator/>
      </w:r>
    </w:p>
  </w:footnote>
  <w:footnote w:type="continuationSeparator" w:id="1">
    <w:p w:rsidR="00375AD8" w:rsidRDefault="00375AD8" w:rsidP="002F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E0" w:rsidRDefault="00F11658">
    <w:pPr>
      <w:pStyle w:val="En-tte"/>
    </w:pPr>
    <w:r>
      <w:rPr>
        <w:noProof/>
        <w:lang w:eastAsia="fr-FR"/>
      </w:rPr>
      <w:drawing>
        <wp:inline distT="0" distB="0" distL="0" distR="0">
          <wp:extent cx="2190609" cy="904875"/>
          <wp:effectExtent l="19050" t="0" r="141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ST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900" cy="9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D30"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E80"/>
    <w:multiLevelType w:val="hybridMultilevel"/>
    <w:tmpl w:val="3D86C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1B8C"/>
    <w:rsid w:val="00001045"/>
    <w:rsid w:val="00041D1C"/>
    <w:rsid w:val="0006230C"/>
    <w:rsid w:val="00091B8C"/>
    <w:rsid w:val="000A4F4A"/>
    <w:rsid w:val="000B5356"/>
    <w:rsid w:val="00145335"/>
    <w:rsid w:val="0017467A"/>
    <w:rsid w:val="001C41F4"/>
    <w:rsid w:val="002C4F03"/>
    <w:rsid w:val="002F1FE6"/>
    <w:rsid w:val="00356A62"/>
    <w:rsid w:val="00375AD8"/>
    <w:rsid w:val="003F4038"/>
    <w:rsid w:val="00530406"/>
    <w:rsid w:val="00534FFF"/>
    <w:rsid w:val="00592E1C"/>
    <w:rsid w:val="005B475B"/>
    <w:rsid w:val="005C3DE3"/>
    <w:rsid w:val="005D2EF2"/>
    <w:rsid w:val="006231BA"/>
    <w:rsid w:val="0066253E"/>
    <w:rsid w:val="00761F53"/>
    <w:rsid w:val="008C00B5"/>
    <w:rsid w:val="00AC37BE"/>
    <w:rsid w:val="00AC4EFC"/>
    <w:rsid w:val="00BE1371"/>
    <w:rsid w:val="00C07962"/>
    <w:rsid w:val="00E071B8"/>
    <w:rsid w:val="00EE769B"/>
    <w:rsid w:val="00F11658"/>
    <w:rsid w:val="00FA5785"/>
    <w:rsid w:val="00FD67B0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8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91B8C"/>
    <w:pPr>
      <w:tabs>
        <w:tab w:val="center" w:pos="4520"/>
        <w:tab w:val="right" w:pos="9060"/>
      </w:tabs>
    </w:pPr>
  </w:style>
  <w:style w:type="character" w:customStyle="1" w:styleId="En-tteCar">
    <w:name w:val="En-tête Car"/>
    <w:basedOn w:val="Policepardfaut"/>
    <w:link w:val="En-tte"/>
    <w:rsid w:val="00091B8C"/>
    <w:rPr>
      <w:rFonts w:ascii="Calibri" w:eastAsia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091B8C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41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1F4"/>
    <w:rPr>
      <w:rFonts w:ascii="Calibri" w:eastAsia="Calibri" w:hAnsi="Calibri" w:cs="Times New Roman"/>
      <w:sz w:val="24"/>
      <w:szCs w:val="24"/>
    </w:rPr>
  </w:style>
  <w:style w:type="character" w:customStyle="1" w:styleId="6qdm">
    <w:name w:val="_6qdm"/>
    <w:basedOn w:val="Policepardfaut"/>
    <w:rsid w:val="00145335"/>
  </w:style>
  <w:style w:type="paragraph" w:styleId="Paragraphedeliste">
    <w:name w:val="List Paragraph"/>
    <w:basedOn w:val="Normal"/>
    <w:uiPriority w:val="34"/>
    <w:qFormat/>
    <w:rsid w:val="001453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6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165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Utilisateur Windows</cp:lastModifiedBy>
  <cp:revision>7</cp:revision>
  <dcterms:created xsi:type="dcterms:W3CDTF">2019-06-05T13:56:00Z</dcterms:created>
  <dcterms:modified xsi:type="dcterms:W3CDTF">2020-10-25T16:52:00Z</dcterms:modified>
</cp:coreProperties>
</file>